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现实表现证明</w:t>
      </w:r>
    </w:p>
    <w:p>
      <w:pPr>
        <w:jc w:val="both"/>
        <w:rPr>
          <w:rFonts w:hint="eastAsia"/>
          <w:b w:val="0"/>
          <w:bCs w:val="0"/>
          <w:sz w:val="32"/>
          <w:szCs w:val="40"/>
          <w:lang w:eastAsia="zh-CN"/>
        </w:rPr>
      </w:pPr>
    </w:p>
    <w:p>
      <w:p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lang w:eastAsia="zh-CN"/>
        </w:rPr>
        <w:t>同志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，身份证号：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          </w:t>
      </w:r>
    </w:p>
    <w:p>
      <w:pPr>
        <w:jc w:val="both"/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于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至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期间：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一、无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因违纪违规被开除、辞退、解聘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的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情况；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二、无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参加非法组织、邪教组织或从事其他危害国家安全活动情况。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三、政治思想过硬、道德品质良好、工作态度认真、生活廉洁自律。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righ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落款：（盖章）</w:t>
      </w:r>
    </w:p>
    <w:p>
      <w:pPr>
        <w:jc w:val="right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79"/>
    <w:rsid w:val="000A2079"/>
    <w:rsid w:val="495C6231"/>
    <w:rsid w:val="57255925"/>
    <w:rsid w:val="74C9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2020-06-28T02:44:00Z</dcterms:created>
  <dc:creator>oh my god</dc:creator>
  <cp:lastModifiedBy>如如不动 了了分明</cp:lastModifiedBy>
  <dcterms:modified xsi:type="dcterms:W3CDTF">2021-03-24T04:43:30Z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3DA65CE54F7E4327BC8D291F4B71EDDD</vt:lpwstr>
  </property>
</Properties>
</file>